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CF" w:rsidRPr="002442CF" w:rsidRDefault="002442CF" w:rsidP="002442CF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การขอใบอนุญาตประกอบกิจการรับทำการเก็บ และขนมูลฝอยทั่วไป</w:t>
      </w:r>
    </w:p>
    <w:p w:rsidR="002442CF" w:rsidRPr="002442CF" w:rsidRDefault="002442CF" w:rsidP="002442CF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2442CF" w:rsidRPr="002442CF" w:rsidRDefault="002442CF" w:rsidP="002442CF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กระทรวงสาธารณสุข</w:t>
      </w:r>
    </w:p>
    <w:p w:rsidR="002442CF" w:rsidRPr="002442CF" w:rsidRDefault="002442CF" w:rsidP="002442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การขอใบอนุญาตประกอบกิจการรับทำการเก็บ และขนมูลฝอยทั่วไป</w:t>
      </w:r>
    </w:p>
    <w:p w:rsidR="002442CF" w:rsidRPr="002442CF" w:rsidRDefault="002442CF" w:rsidP="002442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2442CF" w:rsidRPr="002442CF" w:rsidRDefault="002442CF" w:rsidP="002442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2442CF" w:rsidRPr="002442CF" w:rsidRDefault="002442CF" w:rsidP="002442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อนุญาต/ออกใบอนุญาต/รับรอง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2442CF" w:rsidRPr="002442CF" w:rsidRDefault="002442CF" w:rsidP="002442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2442CF" w:rsidRPr="002442CF" w:rsidTr="002442CF">
        <w:tc>
          <w:tcPr>
            <w:tcW w:w="375" w:type="dxa"/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ควบคุมอาคาร พ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2522</w:t>
            </w:r>
          </w:p>
        </w:tc>
      </w:tr>
      <w:tr w:rsidR="002442CF" w:rsidRPr="002442CF" w:rsidTr="002442CF">
        <w:tc>
          <w:tcPr>
            <w:tcW w:w="375" w:type="dxa"/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การสาธารณสุข พ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2535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และที่แก้ไขเพิ่มเติม พ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2550</w:t>
            </w:r>
          </w:p>
        </w:tc>
      </w:tr>
    </w:tbl>
    <w:p w:rsidR="002442CF" w:rsidRPr="002442CF" w:rsidRDefault="002442CF" w:rsidP="002442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บริการทั่วไป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2442CF" w:rsidRPr="002442CF" w:rsidRDefault="002442CF" w:rsidP="002442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2442CF" w:rsidRPr="002442CF" w:rsidRDefault="002442CF" w:rsidP="002442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พระราชบัญญัติการสาธารณสุข พ.ศ. 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2535 </w:t>
      </w:r>
    </w:p>
    <w:p w:rsidR="002442CF" w:rsidRPr="002442CF" w:rsidRDefault="002442CF" w:rsidP="002442CF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30 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2442CF" w:rsidRPr="002442CF" w:rsidRDefault="002442CF" w:rsidP="002442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2442CF" w:rsidRPr="002442CF" w:rsidRDefault="002442CF" w:rsidP="002442CF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2442CF" w:rsidRPr="002442CF" w:rsidRDefault="002442CF" w:rsidP="002442CF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2442CF" w:rsidRPr="002442CF" w:rsidRDefault="002442CF" w:rsidP="002442CF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2442CF" w:rsidRPr="002442CF" w:rsidRDefault="002442CF" w:rsidP="002442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ชื่ออ้างอิงของคู่มือประชาชน</w:t>
      </w: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การขอใบอนุญาตประกอบกิจการรับทำการเก็บ และขนมูลฝอยทั่วไป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     </w:t>
      </w:r>
    </w:p>
    <w:p w:rsidR="002442CF" w:rsidRPr="002442CF" w:rsidRDefault="002442CF" w:rsidP="002442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ช่องทางการให้บริการ</w:t>
      </w: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2442CF" w:rsidRPr="002442CF" w:rsidTr="002442CF">
        <w:tc>
          <w:tcPr>
            <w:tcW w:w="375" w:type="dxa"/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 โทร ๐๔๒๘๐๑๑๔๒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–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2442CF" w:rsidRPr="002442CF" w:rsidRDefault="002442CF" w:rsidP="002442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2442CF" w:rsidRPr="002442CF" w:rsidRDefault="002442CF" w:rsidP="002442CF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1.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หลักเกณฑ์ วิธีการ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ผู้ใดประสงค์ขอใบอนุญาตประกอบกิจการรับทำการเก็บ และขนมูลฝอยทั่วไป โดยทำเป็นธุรกิจหรือได้รับประโยชน์ตอบแทนด้วยการคิดค่าบริการ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กลุ่ม/กอง/ฝ่าย ที่รับผิดชอบ (ระบุ)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   2.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เงื่อนไขในการยื่นคำขอ (ตามที่ระบุไว้ในข้อกำหนดของท้องถิ่น)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(1) 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 (2) 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(3) 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หลักเกณฑ์ด้านคุณสมบัติของผู้ประกอบกิจการ ด้านยานพาหนะขนมูลฝอยทั่วไป ด้านผู้ขับขี่และผู้ปฏิบัติงานประจำยานพาหนะ ด้านสุขลักษณะวิธีการเก็บขนมูลฝอยทั่วไปต้องถูกต้องตามหลักเกณฑ์ และมี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lastRenderedPageBreak/>
        <w:t>วิธีการควบคุมกำกับการขนส่งเพื่อป้องกันการลักลอบทิ้งมูลฝอยถูกต้องตามหลักเกณฑ์ (ตามข้อกำหนดของท้องถิ่น)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 (4) ......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และตามแบบที่ราชการส่วนท้องถิ่นกำหนดไว้ในข้อกำหนดของท้องถิ่น....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7 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วันนับแต่วันพิจารณาแล้วเสร็จ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</w:p>
    <w:p w:rsidR="002442CF" w:rsidRPr="002442CF" w:rsidRDefault="002442CF" w:rsidP="00244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1009"/>
      </w:tblGrid>
      <w:tr w:rsidR="002442CF" w:rsidRPr="002442CF" w:rsidTr="002442CF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442CF" w:rsidRPr="002442CF" w:rsidTr="002442CF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ผู้ขอรับใบอนุญาตยื่นคำขอรับใบอนุญาตประกอบกิจการรับทำการเก็บ และขนมูลฝอยทั่วไป พร้อมหลักฐานที่ท้องถิ่นกำหนด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15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442CF" w:rsidRPr="002442CF" w:rsidTr="002442CF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เจ้าหน้าที่ตรวจสอบความถูกต้องของคำ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ขอ และความครบถ้วนของเอกสารหลักฐานทันที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ด้วย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( 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หากผู้ขอใบอนุญาตไม่แก้ไขคำ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(อุทธรณ์ตาม พ.ร.บ. วิธีปฏิบัติ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 xml:space="preserve">ราชการทางปกครอง พ.ศ.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2539))</w:t>
            </w:r>
          </w:p>
        </w:tc>
      </w:tr>
      <w:tr w:rsidR="002442CF" w:rsidRPr="002442CF" w:rsidTr="002442CF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เจ้าหน้าที่ตรวจด้านสุขลักษณะ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20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(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กฎหมายกำหนดภายใน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30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วัน นับแต่วันที่เอกสารถูกต้องและครบถ้วน (ตาม พ.ร.บ. การสาธารณสุข พ.ศ.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2535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มาตรา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56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และ พ.ร.บ. วิธีปฏิบัติราชการทางปกครอง (ฉบับที่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พ.ศ.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2557)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)</w:t>
            </w:r>
          </w:p>
        </w:tc>
      </w:tr>
      <w:tr w:rsidR="002442CF" w:rsidRPr="002442CF" w:rsidTr="002442CF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การแจ้งคำสั่งออกใบอนุญาต/คำสั่งไม่อนุญาต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1.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กรณีอนุญาต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   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2.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กรณีไม่อนุญาต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   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แจ้งคำสั่งไม่ออกใบอนุญาตประกอบกิจการ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รับทำการเก็บ และขนมูลฝอยทั่วไปแก่ผู้ขออนุญาตทราบ พร้อมแจ้งสิทธิในการอุทธรณ์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8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(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30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วัน นับแต่วันที่เอกสารถูกต้องและครบถ้วน ให้แจ้งการขยายเวลาให้ผู้ขออนุญาตทราบทุก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7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 จนกว่าจะพิจารณาแล้วเสร็จ พร้อมสำเนาแจ้ง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 xml:space="preserve">สำนัก </w:t>
            </w:r>
            <w:proofErr w:type="spellStart"/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ทราบ)</w:t>
            </w:r>
          </w:p>
        </w:tc>
      </w:tr>
      <w:tr w:rsidR="002442CF" w:rsidRPr="002442CF" w:rsidTr="002442CF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ชำระค่าธรรมเนียม (กรณีมีคำสั่งอนุญาต)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(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20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ของจำนวนเงินที่ค้างชำระ)</w:t>
            </w:r>
          </w:p>
        </w:tc>
      </w:tr>
    </w:tbl>
    <w:p w:rsidR="002442CF" w:rsidRPr="002442CF" w:rsidRDefault="002442CF" w:rsidP="002442CF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ระยะเวลาดำเนินการรวม </w:t>
      </w: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2442CF" w:rsidRPr="002442CF" w:rsidRDefault="002442CF" w:rsidP="002442CF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442CF" w:rsidRPr="002442CF" w:rsidRDefault="002442CF" w:rsidP="002442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2442CF" w:rsidRPr="002442CF" w:rsidRDefault="002442CF" w:rsidP="002442CF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lastRenderedPageBreak/>
        <w:t>ยังไม่ผ่านการดำเนินการลดขั้นตอน</w:t>
      </w:r>
    </w:p>
    <w:p w:rsidR="002442CF" w:rsidRPr="002442CF" w:rsidRDefault="002442CF" w:rsidP="002442CF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442CF" w:rsidRPr="002442CF" w:rsidRDefault="002442CF" w:rsidP="002442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2442CF" w:rsidRPr="002442CF" w:rsidRDefault="002442CF" w:rsidP="002442CF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2442CF" w:rsidRPr="002442CF" w:rsidTr="002442CF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442CF" w:rsidRPr="002442CF" w:rsidTr="002442CF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442CF" w:rsidRPr="002442CF" w:rsidTr="002442CF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2442CF" w:rsidRPr="002442CF" w:rsidRDefault="002442CF" w:rsidP="002442C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442CF" w:rsidRPr="002442CF" w:rsidRDefault="002442CF" w:rsidP="002442CF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442CF" w:rsidRPr="002442CF" w:rsidRDefault="002442CF" w:rsidP="002442CF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032"/>
        <w:gridCol w:w="1024"/>
        <w:gridCol w:w="866"/>
        <w:gridCol w:w="941"/>
        <w:gridCol w:w="653"/>
        <w:gridCol w:w="999"/>
      </w:tblGrid>
      <w:tr w:rsidR="002442CF" w:rsidRPr="002442CF" w:rsidTr="002442CF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442CF" w:rsidRPr="002442CF" w:rsidTr="002442CF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สำเนาใบอนุญาตตามกฎหมายว่าด้วยการควบคุมอาคาร (ในกรณีที่มี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สถานีขนถ่าย) หรือใบอนุญาตตามกฎหมายอื่นที่เกี่ยวข้อง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442CF" w:rsidRPr="002442CF" w:rsidTr="002442CF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แผนการดำเนินงานในการเก็บขนมูลฝอยที่แสดงรายละเอียดขั้นตอนการดำเนินงาน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442CF" w:rsidRPr="002442CF" w:rsidTr="002442CF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เอกสารแสดงให้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เห็นว่าผู้ขับขี่และผู้ปฏิบัติงานประจำยานพาหนะผ่านการฝึกอบรมด้านการจัดการมูลฝอยทั่วไป (ตามหลักเกณฑ์ที่ท้องถิ่นกำหนด)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442CF" w:rsidRPr="002442CF" w:rsidTr="002442CF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ใบรับรองแพทย์หรือเอกสารแสดงการตรวจสุขภาพประจำปีของผู้ปฏิบัติงานในการเก็บขนมูลฝอย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2442CF" w:rsidRPr="002442CF" w:rsidRDefault="002442CF" w:rsidP="002442CF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442CF" w:rsidRPr="002442CF" w:rsidRDefault="002442CF" w:rsidP="002442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427"/>
      </w:tblGrid>
      <w:tr w:rsidR="002442CF" w:rsidRPr="002442CF" w:rsidTr="002442CF">
        <w:tc>
          <w:tcPr>
            <w:tcW w:w="300" w:type="dxa"/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อัตราค่าธรรมเนียมใบอนุญาตรับทำการเก็บ และขนมูลฝอยทั่วไป ฉบับละไม่เกิน</w:t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5,000 </w:t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บาทต่อปี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ระบุตามข้อกำหนดของท้องถิ่น</w:t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)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0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อัตราค่าธรรมเนียมระบุตามข้อกำหนดของท้องถิ่น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2442CF" w:rsidRPr="002442CF" w:rsidRDefault="002442CF" w:rsidP="002442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2442CF" w:rsidRPr="002442CF" w:rsidTr="002442CF">
        <w:tc>
          <w:tcPr>
            <w:tcW w:w="300" w:type="dxa"/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 โทร ๐๔๒๘๐๑๑๔๒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2442CF" w:rsidRPr="002442CF" w:rsidTr="002442CF">
        <w:tc>
          <w:tcPr>
            <w:tcW w:w="300" w:type="dxa"/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2442CF" w:rsidRPr="002442CF" w:rsidRDefault="002442CF" w:rsidP="002442CF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442CF" w:rsidRPr="002442CF" w:rsidRDefault="002442CF" w:rsidP="002442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2442CF" w:rsidRPr="002442CF" w:rsidTr="002442CF">
        <w:tc>
          <w:tcPr>
            <w:tcW w:w="375" w:type="dxa"/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แบบคำขอรับใบอนุญาต/ต่ออายุใบอนุญาต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(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แบบฟอร์ม ให้เป็นไปตามข้อกำหนดของถิ่น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</w:tc>
      </w:tr>
    </w:tbl>
    <w:p w:rsidR="002442CF" w:rsidRPr="002442CF" w:rsidRDefault="002442CF" w:rsidP="002442C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442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2442CF" w:rsidRPr="002442CF" w:rsidTr="002442CF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24/07/2558</w:t>
            </w:r>
          </w:p>
        </w:tc>
      </w:tr>
      <w:tr w:rsidR="002442CF" w:rsidRPr="002442CF" w:rsidTr="002442CF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(</w:t>
            </w: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OPDC)</w:t>
            </w:r>
          </w:p>
        </w:tc>
      </w:tr>
      <w:tr w:rsidR="002442CF" w:rsidRPr="002442CF" w:rsidTr="002442CF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2442CF" w:rsidRPr="002442CF" w:rsidTr="002442CF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442CF" w:rsidRPr="002442CF" w:rsidTr="002442CF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2CF" w:rsidRPr="002442CF" w:rsidRDefault="002442CF" w:rsidP="002442CF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442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110F71" w:rsidRDefault="00110F71"/>
    <w:sectPr w:rsidR="00110F71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6D1"/>
    <w:multiLevelType w:val="multilevel"/>
    <w:tmpl w:val="6146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22C00"/>
    <w:multiLevelType w:val="multilevel"/>
    <w:tmpl w:val="683E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96CA1"/>
    <w:multiLevelType w:val="multilevel"/>
    <w:tmpl w:val="4698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F0FC6"/>
    <w:multiLevelType w:val="multilevel"/>
    <w:tmpl w:val="47DE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314F2"/>
    <w:multiLevelType w:val="multilevel"/>
    <w:tmpl w:val="6D523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5665C9"/>
    <w:multiLevelType w:val="multilevel"/>
    <w:tmpl w:val="4BE6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3B0023"/>
    <w:multiLevelType w:val="multilevel"/>
    <w:tmpl w:val="E1A6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DA27EF"/>
    <w:multiLevelType w:val="multilevel"/>
    <w:tmpl w:val="6A28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8632F6"/>
    <w:multiLevelType w:val="multilevel"/>
    <w:tmpl w:val="AB124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7A5597"/>
    <w:multiLevelType w:val="multilevel"/>
    <w:tmpl w:val="8EFCC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147FA8"/>
    <w:multiLevelType w:val="multilevel"/>
    <w:tmpl w:val="40C2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9C0656"/>
    <w:multiLevelType w:val="multilevel"/>
    <w:tmpl w:val="8642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  <w:lvlOverride w:ilvl="0">
      <w:startOverride w:val="6"/>
    </w:lvlOverride>
  </w:num>
  <w:num w:numId="3">
    <w:abstractNumId w:val="11"/>
    <w:lvlOverride w:ilvl="0">
      <w:startOverride w:val="7"/>
    </w:lvlOverride>
  </w:num>
  <w:num w:numId="4">
    <w:abstractNumId w:val="11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4"/>
    <w:lvlOverride w:ilvl="0">
      <w:startOverride w:val="10"/>
    </w:lvlOverride>
  </w:num>
  <w:num w:numId="7">
    <w:abstractNumId w:val="4"/>
    <w:lvlOverride w:ilvl="0">
      <w:startOverride w:val="11"/>
    </w:lvlOverride>
  </w:num>
  <w:num w:numId="8">
    <w:abstractNumId w:val="5"/>
    <w:lvlOverride w:ilvl="0">
      <w:startOverride w:val="12"/>
    </w:lvlOverride>
  </w:num>
  <w:num w:numId="9">
    <w:abstractNumId w:val="7"/>
    <w:lvlOverride w:ilvl="0">
      <w:startOverride w:val="13"/>
    </w:lvlOverride>
  </w:num>
  <w:num w:numId="10">
    <w:abstractNumId w:val="8"/>
    <w:lvlOverride w:ilvl="0">
      <w:startOverride w:val="14"/>
    </w:lvlOverride>
  </w:num>
  <w:num w:numId="11">
    <w:abstractNumId w:val="6"/>
    <w:lvlOverride w:ilvl="0">
      <w:startOverride w:val="15"/>
    </w:lvlOverride>
  </w:num>
  <w:num w:numId="12">
    <w:abstractNumId w:val="1"/>
    <w:lvlOverride w:ilvl="0">
      <w:startOverride w:val="16"/>
    </w:lvlOverride>
  </w:num>
  <w:num w:numId="13">
    <w:abstractNumId w:val="9"/>
    <w:lvlOverride w:ilvl="0">
      <w:startOverride w:val="17"/>
    </w:lvlOverride>
  </w:num>
  <w:num w:numId="14">
    <w:abstractNumId w:val="2"/>
    <w:lvlOverride w:ilvl="0">
      <w:startOverride w:val="18"/>
    </w:lvlOverride>
  </w:num>
  <w:num w:numId="15">
    <w:abstractNumId w:val="10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2442CF"/>
    <w:rsid w:val="00110F71"/>
    <w:rsid w:val="002442CF"/>
    <w:rsid w:val="0027277D"/>
    <w:rsid w:val="00B8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42CF"/>
    <w:rPr>
      <w:b/>
      <w:bCs/>
    </w:rPr>
  </w:style>
  <w:style w:type="character" w:styleId="a5">
    <w:name w:val="Emphasis"/>
    <w:basedOn w:val="a0"/>
    <w:uiPriority w:val="20"/>
    <w:qFormat/>
    <w:rsid w:val="002442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2022-01-19T07:13:00Z</dcterms:created>
  <dcterms:modified xsi:type="dcterms:W3CDTF">2022-01-19T07:14:00Z</dcterms:modified>
</cp:coreProperties>
</file>