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374" w:rsidRPr="000E0374" w:rsidRDefault="000E0374" w:rsidP="000E037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คู่มือสำหรับประชาชน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>: </w:t>
      </w: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การขอรับการสงเคราะห์ผู้ป่วยเอดส์</w:t>
      </w:r>
    </w:p>
    <w:p w:rsidR="000E0374" w:rsidRPr="000E0374" w:rsidRDefault="000E0374" w:rsidP="000E037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หน่วยงานที่รับผิดชอบ: องค์การบริหารส่วนตำบลน้ำแคม อำเภอท่าลี่ จังหวัดเลย</w:t>
      </w:r>
    </w:p>
    <w:p w:rsidR="000E0374" w:rsidRPr="000E0374" w:rsidRDefault="000E0374" w:rsidP="000E037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กระทรวง: กระทรวงมหาดไทย</w:t>
      </w:r>
    </w:p>
    <w:p w:rsidR="000E0374" w:rsidRPr="000E0374" w:rsidRDefault="000E0374" w:rsidP="000E03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ชื่อกระบวนงาน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การขอรับการสงเคราะห์ผู้ป่วยเอดส์</w:t>
      </w:r>
    </w:p>
    <w:p w:rsidR="000E0374" w:rsidRPr="000E0374" w:rsidRDefault="000E0374" w:rsidP="000E03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หน่วยงานเจ้าของกระบวนงาน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</w:p>
    <w:p w:rsidR="000E0374" w:rsidRPr="000E0374" w:rsidRDefault="000E0374" w:rsidP="000E03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ประเภทของงานบริการ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กระบวนงานบริการที่เบ็ดเสร็จในหน่วยเดียว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0E0374" w:rsidRPr="000E0374" w:rsidRDefault="000E0374" w:rsidP="000E03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หมวดหมู่ของงานบริการ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รับแจ้ง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>  </w:t>
      </w:r>
    </w:p>
    <w:p w:rsidR="000E0374" w:rsidRPr="000E0374" w:rsidRDefault="000E0374" w:rsidP="000E037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กฎหมายที่ให้อำนาจการอนุญาต หรือที่เกี่ยวข้อง</w:t>
      </w: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0E0374" w:rsidRPr="000E0374" w:rsidTr="000E0374">
        <w:tc>
          <w:tcPr>
            <w:tcW w:w="375" w:type="dxa"/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ระเบียบกระทรวงมหาดไทย ว่าด้วยการจ่ายเงินสงเคราะห์เพื่อการยังชีพขององค์กรปกครองส่วนท้อง</w:t>
            </w:r>
            <w:proofErr w:type="spellStart"/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ถิ่นพ</w:t>
            </w:r>
            <w:proofErr w:type="spellEnd"/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.2548</w:t>
            </w:r>
          </w:p>
        </w:tc>
      </w:tr>
    </w:tbl>
    <w:p w:rsidR="000E0374" w:rsidRPr="000E0374" w:rsidRDefault="000E0374" w:rsidP="000E037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ระดับผลกระทบ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บริการทั่วไป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>       </w:t>
      </w:r>
    </w:p>
    <w:p w:rsidR="000E0374" w:rsidRPr="000E0374" w:rsidRDefault="000E0374" w:rsidP="000E037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พื้นที่ให้บริการ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: 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ท้องถิ่น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>    </w:t>
      </w:r>
    </w:p>
    <w:p w:rsidR="000E0374" w:rsidRPr="000E0374" w:rsidRDefault="000E0374" w:rsidP="000E037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กฎหมายข้อบังคับ/ข้อตกลงที่กำหนดระยะเวลา</w:t>
      </w: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>- </w:t>
      </w:r>
    </w:p>
    <w:p w:rsidR="000E0374" w:rsidRPr="000E0374" w:rsidRDefault="000E0374" w:rsidP="000E0374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ระยะเวลาที่กำหนดตามกฎหมาย / ข้อกำหนด ฯลฯ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      0 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0E0374" w:rsidRPr="000E0374" w:rsidRDefault="000E0374" w:rsidP="000E037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ข้อมูลสถิติ</w:t>
      </w:r>
    </w:p>
    <w:p w:rsidR="000E0374" w:rsidRPr="000E0374" w:rsidRDefault="000E0374" w:rsidP="000E037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จำนวนเฉลี่ยต่อเดือน</w:t>
      </w: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>0   </w:t>
      </w:r>
    </w:p>
    <w:p w:rsidR="000E0374" w:rsidRPr="000E0374" w:rsidRDefault="000E0374" w:rsidP="000E037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จำนวนคำขอที่มากที่สุด</w:t>
      </w: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0E0374" w:rsidRPr="000E0374" w:rsidRDefault="000E0374" w:rsidP="000E037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     </w:t>
      </w: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จำนวนคำขอที่น้อยที่สุด</w:t>
      </w: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>0</w:t>
      </w:r>
    </w:p>
    <w:p w:rsidR="000E0374" w:rsidRPr="000E0374" w:rsidRDefault="000E0374" w:rsidP="000E037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ชื่ออ้างอิงของคู่มือประชาชน</w:t>
      </w: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การขอรับการสงเคราะห์ผู้ป่วยเอดส์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 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องค์การบริหารส่วนตำบลน้ำแคม อำเภอท่าลี่ จังหวัดเลย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0E0374" w:rsidRPr="000E0374" w:rsidRDefault="000E0374" w:rsidP="000E0374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ช่องทางการให้บริการ</w:t>
      </w: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  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5352"/>
      </w:tblGrid>
      <w:tr w:rsidR="000E0374" w:rsidRPr="000E0374" w:rsidTr="000E0374">
        <w:tc>
          <w:tcPr>
            <w:tcW w:w="375" w:type="dxa"/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สถานที่ให้บริการ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ที่ทำการองค์การบริหารส่วนตำบลน้ำแคม อำเภอท่าลี่ จังหวัดเลย โทร ๐๔๒๘๐๑๑๔๒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/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ติดต่อด้วยตนเอง ณ หน่วยงาน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ระยะเวลาเปิดให้บริการ</w:t>
            </w: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(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ยกเว้นวันหยุดที่ทางราชการกำหนด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 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ตั้งแต่เวลา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08:30 - 16:30 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(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มีพักเที่ยง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)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t> 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0E0374" w:rsidRPr="000E0374" w:rsidRDefault="000E0374" w:rsidP="000E037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0E0374" w:rsidRPr="000E0374" w:rsidRDefault="000E0374" w:rsidP="000E037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หลักเกณฑ์ วิธีการ เงื่อนไข(ถ้ามี) ในการยื่นคำขอ และในการพิจารณาอนุญาต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    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ระเบียบกระทรวงมหาดไทย ว่าด้วยการจ่ายเงินสงเคราะห์เพื่อการยังชีพขององค์กรปกครองส่วนท้องถิ่น พ.ศ. ๒๕๔๘ กำหนดให้ผู้ป่วยเอดส์ที่มีคุณสมบัติครบถ้วนตามระเบียบฯ และมีความประสงค์จะขอรับการสงเคราะห์ให้ยื่นคำขอต่อผู้บริหารท้องถิ่นที่ตนมีผู้ลำเนาอยู่ กรณีไม่สามารถเดินทางมายื่นคำขอรับการสงเคราะห์ด้วยตนเองได้จะมอบอำนาจให้ผู้อุปการะมาดำเนินการก็ได้</w:t>
      </w:r>
    </w:p>
    <w:p w:rsidR="000E0374" w:rsidRPr="000E0374" w:rsidRDefault="000E0374" w:rsidP="000E0374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br/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u w:val="single"/>
          <w:cs/>
        </w:rPr>
        <w:t>หลักเกณฑ์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   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ผู้มีสิทธิจะได้รับเงินสงเคราะห์ต้องเป็นผู้มีคุณสมบัติและไม่มีลักษณะต้องห้าม ดังต่อไปนี้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   1. 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เป็นผู้ป่วยเอดส์ที่แพทย์ได้รับรองและทำการวินิจฉัยแล้ว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   2. 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มีภูมิลำเนาอยู่ในเขตพื้นที่องค์กรปกครองส่วนท้องถิ่น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  3. 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มีรายได้ไม่เพียงพอแก่การยังชีพ หรือถูกทอดทิ้ง หรือขาดผู้อุปการะเลี้ยงดู หรือไม่สามารถประกอบอาชีพเลี้ยงตนเองได้ในการขอรับการสงเคราะห์ผู้ป่วยเอดส์ ผู้ป่วยเอดส์ที่ได้รับความเดือดร้อนกว่า หรือผู้ที่มีปัญหาซ้ำซ้อน หรือผู้ที่อยู่อาศัย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      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อยู่ในพื้นที่ห่างไกลทุรกันดารยากต่อการเข้าถึงบริการของรัฐเป็นผู้ได้รับการพิจารณาก่อน</w:t>
      </w:r>
    </w:p>
    <w:p w:rsidR="000E0374" w:rsidRPr="000E0374" w:rsidRDefault="000E0374" w:rsidP="000E0374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    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วิธีการ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  1. 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ผู้ป่วยเอดส์ ยื่นคำขอตามแบบพร้อมเอกสารหลักฐานต่อองค์กรปกครองส่วนท้องถิ่น ณ ที่ทำการองค์กรปกครองส่วนท้องถิ่น ด้วยตนเองหรือ มอบอำนาจให้ผู้อุปการะมาดำเนินการก็ได้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 xml:space="preserve">    2. 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ผู้ป่วยเอดส์รับการตรวจสภาพความเป็นอยู่ คุณสมบัติว่าสมควรได้รับการสงเคราะห์หรือไม่ โดยพิจารณาจากความเดือดร้อน เป็นผู้ที่มีปัญหาซ้ำซ้อน หรือเป็นผู้ที่อยู่อาศัยอยู่ในพื้นที่ห่างไกลทุรกันดารยาก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lastRenderedPageBreak/>
        <w:t>ต่อการเข้าถึงบริการของรัฐ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   3.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กรณีผู้ป่วยเอดส์ที่ได้รับเบี้ยยังชีพย้ายที่อยู่ ถือว่าขาดคุณสมบัติตามนัยแห่งระเบียบ ต้องไปยื่นความประสงค์ต่อองค์กรปกครองส่วนท้องถิ่นแห่งใหม่ที่ตนย้ายไปเพื่อพิจารณาใหม่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br/>
        <w:t> </w:t>
      </w:r>
    </w:p>
    <w:p w:rsidR="000E0374" w:rsidRPr="000E0374" w:rsidRDefault="000E0374" w:rsidP="000E0374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ขั้นตอน ระยะเวลา และส่วนงานที่รับผิดชอบ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1257"/>
        <w:gridCol w:w="1440"/>
        <w:gridCol w:w="854"/>
        <w:gridCol w:w="932"/>
        <w:gridCol w:w="999"/>
      </w:tblGrid>
      <w:tr w:rsidR="000E0374" w:rsidRPr="000E0374" w:rsidTr="000E0374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ประเภทขั้นตอน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รายละเอียดของขั้นตอนการบริการ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ระยะเวลาให้บริการ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ส่วนงาน / หน่วยงานที่รับผิดชอบ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E0374" w:rsidRPr="000E0374" w:rsidTr="000E0374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การตรวจสอบเอกสาร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ผู้ที่ประสงค์จะขอรับการสงเคราะห์หรือผู้รับมอบอำนาจ ยื่นคำขอ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     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พร้อมเอกสารหลักฐาน และเจ้าหน้าที่ตรวจสอบคำร้องขอลงทะเบียน และเอกสารหลักฐานประกอบ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45 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  <w:tr w:rsidR="000E0374" w:rsidRPr="000E0374" w:rsidTr="000E0374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ออกใบนัดหมายตรวจสภาพความเป็นอยู่ และคุณสมบัติ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 xml:space="preserve">15 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นาที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</w:tr>
      <w:tr w:rsidR="000E0374" w:rsidRPr="000E0374" w:rsidTr="000E0374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3)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ตรวจสภาพความเป็นอยู่และคุณสมบัติของผู้ที่ประสงค์รับการสงเคราะห์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3 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0E0374" w:rsidRPr="000E0374" w:rsidTr="000E0374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4)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จัดทำทะเบียนประวัติพร้อมเอกสารหลักฐานประกอบความเห็นเพื่อเสนอผู้บริหารพิจารณา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 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0E0374" w:rsidRPr="000E0374" w:rsidTr="000E0374"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5)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การพิจารณา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พิจารณาอนุมัติ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7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7 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วัน</w:t>
            </w:r>
          </w:p>
        </w:tc>
        <w:tc>
          <w:tcPr>
            <w:tcW w:w="9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องค์การบริหารส่วนตำบลน้ำแคม อำเภอท่าลี่ จังหวัดเลย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0E0374" w:rsidRPr="000E0374" w:rsidRDefault="000E0374" w:rsidP="000E0374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 xml:space="preserve">ระยะเวลาดำเนินการรวม </w:t>
      </w: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 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 xml:space="preserve">13 </w:t>
      </w: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วัน</w:t>
      </w:r>
    </w:p>
    <w:p w:rsidR="000E0374" w:rsidRPr="000E0374" w:rsidRDefault="000E0374" w:rsidP="000E0374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0E0374" w:rsidRPr="000E0374" w:rsidRDefault="000E0374" w:rsidP="000E0374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 </w:t>
      </w:r>
    </w:p>
    <w:p w:rsidR="000E0374" w:rsidRPr="000E0374" w:rsidRDefault="000E0374" w:rsidP="000E0374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งานบริการนี้ ผ่านการดำเนินการลดขั้นตอน และระยะเวลาปฏิบัติราชการมาแล้ว</w:t>
      </w: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> </w:t>
      </w:r>
    </w:p>
    <w:p w:rsidR="000E0374" w:rsidRPr="000E0374" w:rsidRDefault="000E0374" w:rsidP="000E037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color w:val="000000"/>
          <w:sz w:val="32"/>
          <w:szCs w:val="32"/>
          <w:cs/>
        </w:rPr>
        <w:t>ยังไม่ผ่านการดำเนินการลดขั้นตอน</w:t>
      </w:r>
    </w:p>
    <w:p w:rsidR="000E0374" w:rsidRPr="000E0374" w:rsidRDefault="000E0374" w:rsidP="000E037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0E0374" w:rsidRPr="000E0374" w:rsidRDefault="000E0374" w:rsidP="000E0374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รายการเอกสารหลักฐานประกอบการยื่นคำขอ</w:t>
      </w:r>
    </w:p>
    <w:p w:rsidR="000E0374" w:rsidRPr="000E0374" w:rsidRDefault="000E0374" w:rsidP="000E0374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15.1) </w:t>
      </w: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เอกสารยืนยันตัวตนที่ออกโดยหน่วยงานภาครัฐ</w:t>
      </w:r>
    </w:p>
    <w:tbl>
      <w:tblPr>
        <w:tblW w:w="692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8"/>
        <w:gridCol w:w="1123"/>
        <w:gridCol w:w="1222"/>
        <w:gridCol w:w="1033"/>
        <w:gridCol w:w="1123"/>
        <w:gridCol w:w="779"/>
        <w:gridCol w:w="1192"/>
      </w:tblGrid>
      <w:tr w:rsidR="000E0374" w:rsidRPr="000E0374" w:rsidTr="000E0374">
        <w:trPr>
          <w:tblHeader/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รายการเอกสารยืนยันตัวตน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E0374" w:rsidRPr="000E0374" w:rsidTr="000E0374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บัตรประจำตัวประชาชนหรือบัตรอื่นที่ออกให้โดยหน่วยงานของรัฐที่มีรูปถ่ายพร้อมสำเนา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0E0374" w:rsidRPr="000E0374" w:rsidTr="000E0374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ทะเบียนบ้านพร้อมสำเนา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0E0374" w:rsidRPr="000E0374" w:rsidTr="000E0374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3)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สมุดบัญชีเงินฝากธนาคารพร้อมสำเนา (กรณีที่ผู้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ธนาคาร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0E0374" w:rsidRPr="000E0374" w:rsidTr="000E0374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4)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หนังสือมอบอำนาจ (กรณีมอบอำนาจให้ดำเนินการแทน)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0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ฉบับ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  <w:tr w:rsidR="000E0374" w:rsidRPr="000E0374" w:rsidTr="000E0374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5)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บัตรประจำตัวประชาชนหรือบัตรอื่นที่ออกให้โดยหน่วยงาน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ของรัฐ ที่มีรูปถ่ายพร้อมสำเนาของผู้รับมอบอำนาจ (กรณีมอบอำนาจให้ดำเนินการแทน)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0E0374" w:rsidRPr="000E0374" w:rsidTr="000E0374">
        <w:trPr>
          <w:jc w:val="center"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6)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สมุดบัญชีเงินฝากธนาคารพร้อมสำเนาของผู้รับมอบอำนาจ (กรณีที่ผู้ขอรับเงินเบี้ยยังชีพผู้ประสงค์ขอรับเงินเบี้ยยังชีพผู้สูงอายุประสงค์ขอรับเงินเบี้ยยังชีพผู้สูงอายุผ่าน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ธนาคารของผู้รับมอบอำนาจ)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lastRenderedPageBreak/>
              <w:t>-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ชุด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0E0374" w:rsidRPr="000E0374" w:rsidRDefault="000E0374" w:rsidP="000E0374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 </w:t>
      </w:r>
    </w:p>
    <w:p w:rsidR="000E0374" w:rsidRPr="000E0374" w:rsidRDefault="000E0374" w:rsidP="000E037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0E0374" w:rsidRPr="000E0374" w:rsidRDefault="000E0374" w:rsidP="000E0374">
      <w:pPr>
        <w:shd w:val="clear" w:color="auto" w:fill="FFFFFF"/>
        <w:spacing w:after="83" w:line="240" w:lineRule="auto"/>
        <w:ind w:left="45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</w:rPr>
        <w:t xml:space="preserve">15.2) </w:t>
      </w: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เอกสารอื่น ๆ สำหรับยื่นเพิ่มเติม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5"/>
        <w:gridCol w:w="941"/>
        <w:gridCol w:w="1024"/>
        <w:gridCol w:w="866"/>
        <w:gridCol w:w="941"/>
        <w:gridCol w:w="653"/>
        <w:gridCol w:w="997"/>
        <w:gridCol w:w="68"/>
      </w:tblGrid>
      <w:tr w:rsidR="000E0374" w:rsidRPr="000E0374" w:rsidTr="000E0374">
        <w:trPr>
          <w:tblHeader/>
        </w:trPr>
        <w:tc>
          <w:tcPr>
            <w:tcW w:w="3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รายการเอกสารยื่นเพิ่มเติม</w:t>
            </w:r>
          </w:p>
        </w:tc>
        <w:tc>
          <w:tcPr>
            <w:tcW w:w="1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หน่วยงานภาครัฐผู้ออกเอกสาร</w:t>
            </w:r>
          </w:p>
        </w:tc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ฉบับจริง</w:t>
            </w:r>
          </w:p>
        </w:tc>
        <w:tc>
          <w:tcPr>
            <w:tcW w:w="9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จำนวนเอกสาร</w:t>
            </w: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  <w:br/>
            </w: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สำเนา</w:t>
            </w:r>
          </w:p>
        </w:tc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หน่วยนับเอกสาร</w:t>
            </w:r>
          </w:p>
        </w:tc>
        <w:tc>
          <w:tcPr>
            <w:tcW w:w="99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</w:tr>
      <w:tr w:rsidR="000E0374" w:rsidRPr="000E0374" w:rsidTr="000E0374">
        <w:tc>
          <w:tcPr>
            <w:tcW w:w="5760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ไม่พบเอกสารอื่น ๆ สำหรับยื่นเพิ่มเติม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  <w:tr w:rsidR="000E0374" w:rsidRPr="000E0374" w:rsidTr="000E037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0" w:line="0" w:lineRule="atLeast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</w:p>
        </w:tc>
      </w:tr>
    </w:tbl>
    <w:p w:rsidR="000E0374" w:rsidRPr="000E0374" w:rsidRDefault="000E0374" w:rsidP="000E0374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0E0374" w:rsidRPr="000E0374" w:rsidRDefault="000E0374" w:rsidP="000E0374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ค่าธรรมเนียม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727"/>
      </w:tblGrid>
      <w:tr w:rsidR="000E0374" w:rsidRPr="000E0374" w:rsidTr="000E0374">
        <w:trPr>
          <w:trHeight w:val="316"/>
        </w:trPr>
        <w:tc>
          <w:tcPr>
            <w:tcW w:w="5727" w:type="dxa"/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ไม่มีข้อมูลค่าธรรมเนียม</w:t>
            </w:r>
          </w:p>
        </w:tc>
      </w:tr>
    </w:tbl>
    <w:p w:rsidR="000E0374" w:rsidRPr="000E0374" w:rsidRDefault="000E0374" w:rsidP="000E0374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0E0374" w:rsidRPr="000E0374" w:rsidRDefault="000E0374" w:rsidP="000E0374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0E0374" w:rsidRPr="000E0374" w:rsidRDefault="000E0374" w:rsidP="000E0374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0E0374" w:rsidRPr="000E0374" w:rsidRDefault="000E0374" w:rsidP="000E0374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0E0374" w:rsidRPr="000E0374" w:rsidRDefault="000E0374" w:rsidP="000E0374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0E0374" w:rsidRPr="000E0374" w:rsidRDefault="000E0374" w:rsidP="000E0374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ช่องทางการร้องเรียน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0"/>
        <w:gridCol w:w="5352"/>
      </w:tblGrid>
      <w:tr w:rsidR="000E0374" w:rsidRPr="000E0374" w:rsidTr="000E0374">
        <w:tc>
          <w:tcPr>
            <w:tcW w:w="300" w:type="dxa"/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1)</w:t>
            </w:r>
          </w:p>
        </w:tc>
        <w:tc>
          <w:tcPr>
            <w:tcW w:w="5352" w:type="dxa"/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ช่องทางการร้องเรียน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ศูนย์บริการประชาชน สำนักปลัดสำนัก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lastRenderedPageBreak/>
              <w:t>นายกรัฐมนตรี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br/>
            </w: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( 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 / 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สายด่วน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1111 / www.1111.go.th / 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ตู้ </w:t>
            </w:r>
            <w:proofErr w:type="spellStart"/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ปณ</w:t>
            </w:r>
            <w:proofErr w:type="spellEnd"/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.1111 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เลขที่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 1 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ถ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พิษณุโลก เขตดุสิต </w:t>
            </w:r>
            <w:proofErr w:type="spellStart"/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กทม</w:t>
            </w:r>
            <w:proofErr w:type="spellEnd"/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. 10300)</w:t>
            </w:r>
          </w:p>
        </w:tc>
      </w:tr>
    </w:tbl>
    <w:p w:rsidR="000E0374" w:rsidRPr="000E0374" w:rsidRDefault="000E0374" w:rsidP="000E0374">
      <w:pPr>
        <w:shd w:val="clear" w:color="auto" w:fill="FFFFFF"/>
        <w:spacing w:after="83" w:line="240" w:lineRule="auto"/>
        <w:ind w:left="360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lastRenderedPageBreak/>
        <w:t> </w:t>
      </w:r>
    </w:p>
    <w:p w:rsidR="000E0374" w:rsidRPr="000E0374" w:rsidRDefault="000E0374" w:rsidP="000E0374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ตัวอย่างแบบฟอร์ม ตัวอย่าง และคู่มือการกรอก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43"/>
      </w:tblGrid>
      <w:tr w:rsidR="000E0374" w:rsidRPr="000E0374" w:rsidTr="000E0374">
        <w:trPr>
          <w:trHeight w:val="316"/>
        </w:trPr>
        <w:tc>
          <w:tcPr>
            <w:tcW w:w="5643" w:type="dxa"/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E0374" w:rsidRPr="000E0374" w:rsidRDefault="000E0374" w:rsidP="000E0374">
      <w:pPr>
        <w:shd w:val="clear" w:color="auto" w:fill="FFFFFF"/>
        <w:spacing w:after="83" w:line="240" w:lineRule="auto"/>
        <w:ind w:left="426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p w:rsidR="000E0374" w:rsidRPr="000E0374" w:rsidRDefault="000E0374" w:rsidP="000E0374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b/>
          <w:bCs/>
          <w:color w:val="000000"/>
          <w:sz w:val="32"/>
          <w:szCs w:val="32"/>
          <w:cs/>
        </w:rPr>
        <w:t>หมายเหตุ</w:t>
      </w:r>
    </w:p>
    <w:p w:rsidR="000E0374" w:rsidRPr="000E0374" w:rsidRDefault="000E0374" w:rsidP="000E037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>-</w:t>
      </w:r>
    </w:p>
    <w:p w:rsidR="000E0374" w:rsidRPr="000E0374" w:rsidRDefault="000E0374" w:rsidP="000E0374">
      <w:pPr>
        <w:shd w:val="clear" w:color="auto" w:fill="FFFFFF"/>
        <w:spacing w:after="83" w:line="240" w:lineRule="auto"/>
        <w:rPr>
          <w:rFonts w:asciiTheme="majorBidi" w:eastAsia="Times New Roman" w:hAnsiTheme="majorBidi" w:cstheme="majorBidi"/>
          <w:color w:val="000000"/>
          <w:sz w:val="32"/>
          <w:szCs w:val="32"/>
        </w:rPr>
      </w:pPr>
      <w:r w:rsidRPr="000E0374">
        <w:rPr>
          <w:rFonts w:asciiTheme="majorBidi" w:eastAsia="Times New Roman" w:hAnsiTheme="majorBidi" w:cstheme="majorBidi"/>
          <w:color w:val="000000"/>
          <w:sz w:val="32"/>
          <w:szCs w:val="32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1"/>
        <w:gridCol w:w="1765"/>
      </w:tblGrid>
      <w:tr w:rsidR="000E0374" w:rsidRPr="000E0374" w:rsidTr="000E0374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วันที่พิมพ์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24/07/2558</w:t>
            </w:r>
          </w:p>
        </w:tc>
      </w:tr>
      <w:tr w:rsidR="000E0374" w:rsidRPr="000E0374" w:rsidTr="000E0374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สถานะ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รออนุมัติขั้นที่ 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 xml:space="preserve">2 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โดยสำนักงาน </w:t>
            </w:r>
            <w:proofErr w:type="spellStart"/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ก.พ.ร.</w:t>
            </w:r>
            <w:proofErr w:type="spellEnd"/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 (</w:t>
            </w: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OPDC)</w:t>
            </w:r>
          </w:p>
        </w:tc>
      </w:tr>
      <w:tr w:rsidR="000E0374" w:rsidRPr="000E0374" w:rsidTr="000E0374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จัดทำโดย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 xml:space="preserve">องค์การบริหารส่วนตำบลน้ำแคม อำเภอท่าลี่ จังหวัดเลย </w:t>
            </w:r>
            <w:proofErr w:type="spellStart"/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สถ.</w:t>
            </w:r>
            <w:proofErr w:type="spellEnd"/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  <w:cs/>
              </w:rPr>
              <w:t>มท.</w:t>
            </w:r>
          </w:p>
        </w:tc>
      </w:tr>
      <w:tr w:rsidR="000E0374" w:rsidRPr="000E0374" w:rsidTr="000E0374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อนุมัติโดย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  <w:tr w:rsidR="000E0374" w:rsidRPr="000E0374" w:rsidTr="000E0374">
        <w:tc>
          <w:tcPr>
            <w:tcW w:w="7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b/>
                <w:bCs/>
                <w:color w:val="000000"/>
                <w:sz w:val="32"/>
                <w:szCs w:val="32"/>
                <w:cs/>
              </w:rPr>
              <w:t>เผยแพร่โดย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E0374" w:rsidRPr="000E0374" w:rsidRDefault="000E0374" w:rsidP="000E0374">
            <w:pPr>
              <w:spacing w:after="83" w:line="240" w:lineRule="auto"/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</w:pPr>
            <w:r w:rsidRPr="000E0374">
              <w:rPr>
                <w:rFonts w:asciiTheme="majorBidi" w:eastAsia="Times New Roman" w:hAnsiTheme="majorBidi" w:cstheme="majorBidi"/>
                <w:color w:val="000000"/>
                <w:sz w:val="32"/>
                <w:szCs w:val="32"/>
              </w:rPr>
              <w:t>-</w:t>
            </w:r>
          </w:p>
        </w:tc>
      </w:tr>
    </w:tbl>
    <w:p w:rsidR="000E0374" w:rsidRPr="000E0374" w:rsidRDefault="000E0374" w:rsidP="000E0374">
      <w:pPr>
        <w:shd w:val="clear" w:color="auto" w:fill="FFFFFF"/>
        <w:spacing w:after="83" w:line="240" w:lineRule="auto"/>
        <w:rPr>
          <w:rFonts w:ascii="MyCustomFont" w:eastAsia="Times New Roman" w:hAnsi="MyCustomFont" w:cs="Times New Roman"/>
          <w:color w:val="000000"/>
          <w:sz w:val="14"/>
          <w:szCs w:val="14"/>
        </w:rPr>
      </w:pPr>
      <w:r w:rsidRPr="000E0374">
        <w:rPr>
          <w:rFonts w:ascii="MyCustomFont" w:eastAsia="Times New Roman" w:hAnsi="MyCustomFont" w:cs="Times New Roman"/>
          <w:color w:val="000000"/>
          <w:sz w:val="14"/>
          <w:szCs w:val="14"/>
        </w:rPr>
        <w:t> </w:t>
      </w:r>
    </w:p>
    <w:p w:rsidR="00110F71" w:rsidRDefault="00110F71"/>
    <w:sectPr w:rsidR="00110F71" w:rsidSect="00110F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yCustomFon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94284"/>
    <w:multiLevelType w:val="multilevel"/>
    <w:tmpl w:val="FA4CC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4E0A16"/>
    <w:multiLevelType w:val="multilevel"/>
    <w:tmpl w:val="453A2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2E34D0"/>
    <w:multiLevelType w:val="multilevel"/>
    <w:tmpl w:val="93D4C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283550"/>
    <w:multiLevelType w:val="multilevel"/>
    <w:tmpl w:val="E24C2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080ECD"/>
    <w:multiLevelType w:val="multilevel"/>
    <w:tmpl w:val="0F9C4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C20253"/>
    <w:multiLevelType w:val="multilevel"/>
    <w:tmpl w:val="B0B25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0B5315"/>
    <w:multiLevelType w:val="multilevel"/>
    <w:tmpl w:val="39E20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AB3C59"/>
    <w:multiLevelType w:val="multilevel"/>
    <w:tmpl w:val="E5D26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E02848"/>
    <w:multiLevelType w:val="multilevel"/>
    <w:tmpl w:val="F3222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516BE5"/>
    <w:multiLevelType w:val="multilevel"/>
    <w:tmpl w:val="34761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B4F4891"/>
    <w:multiLevelType w:val="multilevel"/>
    <w:tmpl w:val="6F160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EB6099"/>
    <w:multiLevelType w:val="multilevel"/>
    <w:tmpl w:val="390E3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  <w:lvlOverride w:ilvl="0">
      <w:startOverride w:val="6"/>
    </w:lvlOverride>
  </w:num>
  <w:num w:numId="3">
    <w:abstractNumId w:val="0"/>
    <w:lvlOverride w:ilvl="0">
      <w:startOverride w:val="7"/>
    </w:lvlOverride>
  </w:num>
  <w:num w:numId="4">
    <w:abstractNumId w:val="0"/>
    <w:lvlOverride w:ilvl="0">
      <w:startOverride w:val="8"/>
    </w:lvlOverride>
  </w:num>
  <w:num w:numId="5">
    <w:abstractNumId w:val="2"/>
    <w:lvlOverride w:ilvl="0">
      <w:startOverride w:val="9"/>
    </w:lvlOverride>
  </w:num>
  <w:num w:numId="6">
    <w:abstractNumId w:val="4"/>
    <w:lvlOverride w:ilvl="0">
      <w:startOverride w:val="10"/>
    </w:lvlOverride>
  </w:num>
  <w:num w:numId="7">
    <w:abstractNumId w:val="4"/>
    <w:lvlOverride w:ilvl="0">
      <w:startOverride w:val="11"/>
    </w:lvlOverride>
  </w:num>
  <w:num w:numId="8">
    <w:abstractNumId w:val="1"/>
    <w:lvlOverride w:ilvl="0">
      <w:startOverride w:val="12"/>
    </w:lvlOverride>
  </w:num>
  <w:num w:numId="9">
    <w:abstractNumId w:val="10"/>
    <w:lvlOverride w:ilvl="0">
      <w:startOverride w:val="13"/>
    </w:lvlOverride>
  </w:num>
  <w:num w:numId="10">
    <w:abstractNumId w:val="8"/>
    <w:lvlOverride w:ilvl="0">
      <w:startOverride w:val="14"/>
    </w:lvlOverride>
  </w:num>
  <w:num w:numId="11">
    <w:abstractNumId w:val="7"/>
    <w:lvlOverride w:ilvl="0">
      <w:startOverride w:val="15"/>
    </w:lvlOverride>
  </w:num>
  <w:num w:numId="12">
    <w:abstractNumId w:val="11"/>
    <w:lvlOverride w:ilvl="0">
      <w:startOverride w:val="16"/>
    </w:lvlOverride>
  </w:num>
  <w:num w:numId="13">
    <w:abstractNumId w:val="5"/>
    <w:lvlOverride w:ilvl="0">
      <w:startOverride w:val="17"/>
    </w:lvlOverride>
  </w:num>
  <w:num w:numId="14">
    <w:abstractNumId w:val="3"/>
    <w:lvlOverride w:ilvl="0">
      <w:startOverride w:val="18"/>
    </w:lvlOverride>
  </w:num>
  <w:num w:numId="15">
    <w:abstractNumId w:val="6"/>
    <w:lvlOverride w:ilvl="0">
      <w:startOverride w:val="19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0E0374"/>
    <w:rsid w:val="000E0374"/>
    <w:rsid w:val="00110F71"/>
    <w:rsid w:val="007F1FB8"/>
    <w:rsid w:val="00B8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0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E0374"/>
    <w:rPr>
      <w:b/>
      <w:bCs/>
    </w:rPr>
  </w:style>
  <w:style w:type="character" w:styleId="a5">
    <w:name w:val="Emphasis"/>
    <w:basedOn w:val="a0"/>
    <w:uiPriority w:val="20"/>
    <w:qFormat/>
    <w:rsid w:val="000E037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814</Words>
  <Characters>4641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tscomputer</dc:creator>
  <cp:lastModifiedBy>tscomputer</cp:lastModifiedBy>
  <cp:revision>1</cp:revision>
  <dcterms:created xsi:type="dcterms:W3CDTF">2022-01-19T07:11:00Z</dcterms:created>
  <dcterms:modified xsi:type="dcterms:W3CDTF">2022-01-19T07:13:00Z</dcterms:modified>
</cp:coreProperties>
</file>